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B92" w:rsidRPr="00E43B92" w:rsidRDefault="00E43B92" w:rsidP="00E43B92">
      <w:pPr>
        <w:spacing w:after="0" w:line="240" w:lineRule="auto"/>
        <w:rPr>
          <w:rFonts w:ascii="Arial" w:eastAsia="Times New Roman" w:hAnsi="Arial" w:cs="Arial"/>
          <w:sz w:val="24"/>
          <w:szCs w:val="24"/>
          <w:lang w:eastAsia="hr-HR"/>
        </w:rPr>
      </w:pPr>
    </w:p>
    <w:p w:rsidR="00E43B92" w:rsidRDefault="00E43B92" w:rsidP="00E43B92">
      <w:pPr>
        <w:spacing w:after="0" w:line="240" w:lineRule="auto"/>
        <w:rPr>
          <w:rFonts w:ascii="Arial" w:eastAsia="Times New Roman" w:hAnsi="Arial" w:cs="Arial"/>
          <w:color w:val="000000"/>
          <w:sz w:val="24"/>
          <w:szCs w:val="24"/>
          <w:lang w:eastAsia="hr-HR"/>
        </w:rPr>
      </w:pPr>
    </w:p>
    <w:p w:rsidR="00E43B92" w:rsidRDefault="00E43B92" w:rsidP="00E43B92">
      <w:pPr>
        <w:spacing w:after="0" w:line="240" w:lineRule="auto"/>
        <w:rPr>
          <w:rFonts w:ascii="Arial" w:eastAsia="Times New Roman" w:hAnsi="Arial" w:cs="Arial"/>
          <w:color w:val="000000"/>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ZORAN MILOBARA </w:t>
      </w:r>
      <w:proofErr w:type="spellStart"/>
      <w:r w:rsidRPr="00E43B92">
        <w:rPr>
          <w:rFonts w:ascii="Arial" w:eastAsia="Times New Roman" w:hAnsi="Arial" w:cs="Arial"/>
          <w:color w:val="000000"/>
          <w:sz w:val="24"/>
          <w:szCs w:val="24"/>
          <w:lang w:eastAsia="hr-HR"/>
        </w:rPr>
        <w:t>dipl.oec</w:t>
      </w:r>
      <w:proofErr w:type="spellEnd"/>
      <w:r w:rsidRPr="00E43B92">
        <w:rPr>
          <w:rFonts w:ascii="Arial" w:eastAsia="Times New Roman" w:hAnsi="Arial" w:cs="Arial"/>
          <w:color w:val="000000"/>
          <w:sz w:val="24"/>
          <w:szCs w:val="24"/>
          <w:lang w:eastAsia="hr-HR"/>
        </w:rPr>
        <w:t>.</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Stalni sudski vještak</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Financijsko-knjigovodstvene struke</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Križevci, Tomislavova 22 B</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Križevci, 26.10.2018. godine</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p>
    <w:p w:rsidR="00E43B92" w:rsidRPr="00E43B92" w:rsidRDefault="00E43B92" w:rsidP="00E43B92">
      <w:pPr>
        <w:spacing w:after="240" w:line="240" w:lineRule="auto"/>
        <w:rPr>
          <w:rFonts w:ascii="Arial" w:eastAsia="Times New Roman" w:hAnsi="Arial" w:cs="Arial"/>
          <w:sz w:val="24"/>
          <w:szCs w:val="24"/>
          <w:lang w:eastAsia="hr-HR"/>
        </w:rPr>
      </w:pPr>
      <w:r w:rsidRPr="00E43B92">
        <w:rPr>
          <w:rFonts w:ascii="Arial" w:eastAsia="Times New Roman" w:hAnsi="Arial" w:cs="Arial"/>
          <w:sz w:val="24"/>
          <w:szCs w:val="24"/>
          <w:lang w:eastAsia="hr-HR"/>
        </w:rPr>
        <w:br/>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Procjena vrijednosti poduzeća</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STANOING INŽENJERING d.o.o. </w:t>
      </w:r>
    </w:p>
    <w:p w:rsidR="00E43B92" w:rsidRPr="00E43B92" w:rsidRDefault="00E43B92" w:rsidP="00E43B92">
      <w:pPr>
        <w:spacing w:after="240" w:line="240" w:lineRule="auto"/>
        <w:rPr>
          <w:rFonts w:ascii="Arial" w:eastAsia="Times New Roman" w:hAnsi="Arial" w:cs="Arial"/>
          <w:sz w:val="24"/>
          <w:szCs w:val="24"/>
          <w:lang w:eastAsia="hr-HR"/>
        </w:rPr>
      </w:pP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t>Naručitelj:  </w:t>
      </w:r>
      <w:proofErr w:type="spellStart"/>
      <w:r w:rsidRPr="00E43B92">
        <w:rPr>
          <w:rFonts w:ascii="Arial" w:eastAsia="Times New Roman" w:hAnsi="Arial" w:cs="Arial"/>
          <w:color w:val="000000"/>
          <w:sz w:val="24"/>
          <w:szCs w:val="24"/>
          <w:lang w:eastAsia="hr-HR"/>
        </w:rPr>
        <w:t>Stanoing</w:t>
      </w:r>
      <w:proofErr w:type="spellEnd"/>
      <w:r w:rsidRPr="00E43B92">
        <w:rPr>
          <w:rFonts w:ascii="Arial" w:eastAsia="Times New Roman" w:hAnsi="Arial" w:cs="Arial"/>
          <w:color w:val="000000"/>
          <w:sz w:val="24"/>
          <w:szCs w:val="24"/>
          <w:lang w:eastAsia="hr-HR"/>
        </w:rPr>
        <w:t>-nekretnine d.o.o. u stečaju</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                                                                                                  Stečajni upravitelj Miroslav Lovreković </w:t>
      </w:r>
      <w:proofErr w:type="spellStart"/>
      <w:r w:rsidRPr="00E43B92">
        <w:rPr>
          <w:rFonts w:ascii="Arial" w:eastAsia="Times New Roman" w:hAnsi="Arial" w:cs="Arial"/>
          <w:color w:val="000000"/>
          <w:sz w:val="24"/>
          <w:szCs w:val="24"/>
          <w:lang w:eastAsia="hr-HR"/>
        </w:rPr>
        <w:t>dipl.iur</w:t>
      </w:r>
      <w:proofErr w:type="spellEnd"/>
      <w:r w:rsidRPr="00E43B92">
        <w:rPr>
          <w:rFonts w:ascii="Arial" w:eastAsia="Times New Roman" w:hAnsi="Arial" w:cs="Arial"/>
          <w:color w:val="000000"/>
          <w:sz w:val="24"/>
          <w:szCs w:val="24"/>
          <w:lang w:eastAsia="hr-HR"/>
        </w:rPr>
        <w:t>.</w:t>
      </w:r>
    </w:p>
    <w:p w:rsidR="00E43B92" w:rsidRPr="00E43B92" w:rsidRDefault="00E43B92" w:rsidP="00E43B92">
      <w:pPr>
        <w:spacing w:after="240" w:line="240" w:lineRule="auto"/>
        <w:rPr>
          <w:rFonts w:ascii="Arial" w:eastAsia="Times New Roman" w:hAnsi="Arial" w:cs="Arial"/>
          <w:sz w:val="24"/>
          <w:szCs w:val="24"/>
          <w:lang w:eastAsia="hr-HR"/>
        </w:rPr>
      </w:pP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lastRenderedPageBreak/>
        <w:br/>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Sadržaj:</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Nalog / zahtjev i svrha procjene</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Metodologija rada</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Procjena i mišljenje</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Rekapitulacija i zaključak</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Pretpostavke i ograničenja</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Prilozi</w:t>
      </w:r>
    </w:p>
    <w:p w:rsidR="00E43B92" w:rsidRPr="00E43B92" w:rsidRDefault="00E43B92" w:rsidP="00E43B92">
      <w:pPr>
        <w:spacing w:after="240" w:line="240" w:lineRule="auto"/>
        <w:rPr>
          <w:rFonts w:ascii="Arial" w:eastAsia="Times New Roman" w:hAnsi="Arial" w:cs="Arial"/>
          <w:sz w:val="24"/>
          <w:szCs w:val="24"/>
          <w:lang w:eastAsia="hr-HR"/>
        </w:rPr>
      </w:pP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br/>
      </w:r>
      <w:r w:rsidRPr="00E43B92">
        <w:rPr>
          <w:rFonts w:ascii="Arial" w:eastAsia="Times New Roman" w:hAnsi="Arial" w:cs="Arial"/>
          <w:sz w:val="24"/>
          <w:szCs w:val="24"/>
          <w:lang w:eastAsia="hr-HR"/>
        </w:rPr>
        <w:lastRenderedPageBreak/>
        <w:br/>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I  NALOG / ZAHTJEV I SVRHA PROCJENE</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Dana 08.veljače 2016. godine rješenjem Trgovačkog suda u Varaždinu broj 5 St-272/15-13 otvoren je stečajni postupak nad stečajnim dužnikom STANOING-NEKRETNINE d.o.o. Varaždin, Juraja </w:t>
      </w:r>
      <w:proofErr w:type="spellStart"/>
      <w:r w:rsidRPr="00E43B92">
        <w:rPr>
          <w:rFonts w:ascii="Arial" w:eastAsia="Times New Roman" w:hAnsi="Arial" w:cs="Arial"/>
          <w:color w:val="000000"/>
          <w:sz w:val="24"/>
          <w:szCs w:val="24"/>
          <w:lang w:eastAsia="hr-HR"/>
        </w:rPr>
        <w:t>Habdelića</w:t>
      </w:r>
      <w:proofErr w:type="spellEnd"/>
      <w:r w:rsidRPr="00E43B92">
        <w:rPr>
          <w:rFonts w:ascii="Arial" w:eastAsia="Times New Roman" w:hAnsi="Arial" w:cs="Arial"/>
          <w:color w:val="000000"/>
          <w:sz w:val="24"/>
          <w:szCs w:val="24"/>
          <w:lang w:eastAsia="hr-HR"/>
        </w:rPr>
        <w:t xml:space="preserve"> 4; OIB:10673598754.</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Prema Ugovoru o prijenosu udjela od dana 12.09.2011. godine, društvo STANOING-NEKRETNINE d.o.o. posjeduje 100 % vlasništva poslovnog udjela društva STANOING INŽENJERING d.o.o. Varaždin.</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Stečajni upravitelj društva STANOING-NEKRETNINE d.o.o. Varaždin, Miroslav Lovreković podnio je dana 15.06.2018.godine Trgovačkom sudu u Varaždinu „Prijedlog za unovčenje imovine stečajnog dužnika-poslovnog udjela kojeg je stečajni dužnik Imatelj u društvu STANOING INŽENJERING d.o.o. Varaždin“ (broj: 5 St-272/15-53)</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U Prijedlogu stečajni upravitelj predlaže da se vrijednost poslovnog udjela društva STANOING INŽENJERING d.o.o. u Varaždinu procijeni po ovlaštenom sudskom vještaku knjigovodstveno-financijske struke, te da se nakon izvršene procjene zakaže javna dražba radi prodaje poslovnih udjela.</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b/>
          <w:bCs/>
          <w:color w:val="000000"/>
          <w:sz w:val="24"/>
          <w:szCs w:val="24"/>
          <w:lang w:eastAsia="hr-HR"/>
        </w:rPr>
        <w:t>II  METODOLOGIJA RADA</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u w:val="single"/>
          <w:lang w:eastAsia="hr-HR"/>
        </w:rPr>
        <w:t>*DOKUMENTACIJA</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U svrhu utvrđivanja vrijednosti poslovnog udjela društva STANOING INŽENJERING d.o.o.Varaždin, od direktora društva Denisa Pavlica zatražena je i dostavljena slijedeća dokumentacija.</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numPr>
          <w:ilvl w:val="0"/>
          <w:numId w:val="1"/>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Ugovor o pristupanju dugu br. 193/11 od 12.12.2011.godine između STANOING d.o.o. Varaždin i STANOING INŽENJERING d.o.o.Varaždin</w:t>
      </w:r>
    </w:p>
    <w:p w:rsidR="00E43B92" w:rsidRPr="00E43B92" w:rsidRDefault="00E43B92" w:rsidP="00E43B92">
      <w:pPr>
        <w:numPr>
          <w:ilvl w:val="0"/>
          <w:numId w:val="1"/>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Ugovor o zasnivanju prava zaloga br. 2/12 od 14.12.2011.godine između STANOING INŽENJERING d.o.o. Varaždin i STANOING  d.o.o.Varaždin kojim je upisano pravo zaloga na nekretninama u korist STANOING INŽENJERINGA d.o.o. Varaždin u iznosu od 12.000.000,00 kn.</w:t>
      </w:r>
    </w:p>
    <w:p w:rsidR="00E43B92" w:rsidRPr="00E43B92" w:rsidRDefault="00E43B92" w:rsidP="00E43B92">
      <w:pPr>
        <w:numPr>
          <w:ilvl w:val="0"/>
          <w:numId w:val="1"/>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 xml:space="preserve">Izvadak iz zemljišne knjige katastarska općina Varaždin, </w:t>
      </w:r>
      <w:proofErr w:type="spellStart"/>
      <w:r w:rsidRPr="00E43B92">
        <w:rPr>
          <w:rFonts w:ascii="Arial" w:eastAsia="Times New Roman" w:hAnsi="Arial" w:cs="Arial"/>
          <w:color w:val="000000"/>
          <w:sz w:val="24"/>
          <w:szCs w:val="24"/>
          <w:lang w:eastAsia="hr-HR"/>
        </w:rPr>
        <w:t>zku</w:t>
      </w:r>
      <w:proofErr w:type="spellEnd"/>
      <w:r w:rsidRPr="00E43B92">
        <w:rPr>
          <w:rFonts w:ascii="Arial" w:eastAsia="Times New Roman" w:hAnsi="Arial" w:cs="Arial"/>
          <w:color w:val="000000"/>
          <w:sz w:val="24"/>
          <w:szCs w:val="24"/>
          <w:lang w:eastAsia="hr-HR"/>
        </w:rPr>
        <w:t>:13894,  </w:t>
      </w:r>
      <w:proofErr w:type="spellStart"/>
      <w:r w:rsidRPr="00E43B92">
        <w:rPr>
          <w:rFonts w:ascii="Arial" w:eastAsia="Times New Roman" w:hAnsi="Arial" w:cs="Arial"/>
          <w:color w:val="000000"/>
          <w:sz w:val="24"/>
          <w:szCs w:val="24"/>
          <w:lang w:eastAsia="hr-HR"/>
        </w:rPr>
        <w:t>čkbr</w:t>
      </w:r>
      <w:proofErr w:type="spellEnd"/>
      <w:r w:rsidRPr="00E43B92">
        <w:rPr>
          <w:rFonts w:ascii="Arial" w:eastAsia="Times New Roman" w:hAnsi="Arial" w:cs="Arial"/>
          <w:color w:val="000000"/>
          <w:sz w:val="24"/>
          <w:szCs w:val="24"/>
          <w:lang w:eastAsia="hr-HR"/>
        </w:rPr>
        <w:t>. 2811/2 k.o. Varaždin, o upisanom pravu zaloga pod red. br. 2.1  na etažni udio po rednim brojem 38 od 12.000.000,00 kn za korist STANOING INŽENJERING d.o.o. Varaždin</w:t>
      </w:r>
    </w:p>
    <w:p w:rsidR="00E43B92" w:rsidRPr="00E43B92" w:rsidRDefault="00E43B92" w:rsidP="00E43B92">
      <w:pPr>
        <w:numPr>
          <w:ilvl w:val="0"/>
          <w:numId w:val="1"/>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 xml:space="preserve">Elaborat etažnog vlasništva poslovnog objekta „VTC“ izgrađenog na </w:t>
      </w:r>
      <w:proofErr w:type="spellStart"/>
      <w:r w:rsidRPr="00E43B92">
        <w:rPr>
          <w:rFonts w:ascii="Arial" w:eastAsia="Times New Roman" w:hAnsi="Arial" w:cs="Arial"/>
          <w:color w:val="000000"/>
          <w:sz w:val="24"/>
          <w:szCs w:val="24"/>
          <w:lang w:eastAsia="hr-HR"/>
        </w:rPr>
        <w:t>čkbr</w:t>
      </w:r>
      <w:proofErr w:type="spellEnd"/>
      <w:r w:rsidRPr="00E43B92">
        <w:rPr>
          <w:rFonts w:ascii="Arial" w:eastAsia="Times New Roman" w:hAnsi="Arial" w:cs="Arial"/>
          <w:color w:val="000000"/>
          <w:sz w:val="24"/>
          <w:szCs w:val="24"/>
          <w:lang w:eastAsia="hr-HR"/>
        </w:rPr>
        <w:t>. 2811/2  k.o. Varaždin izrađen od strane STANOING-NEKRETNINE d.o.o. Varaždin u siječnju 2011.g. – vlasnik STANOING d.o.o. Varaždin.</w:t>
      </w:r>
    </w:p>
    <w:p w:rsidR="00E43B92" w:rsidRPr="00E43B92" w:rsidRDefault="00E43B92" w:rsidP="00E43B92">
      <w:pPr>
        <w:numPr>
          <w:ilvl w:val="0"/>
          <w:numId w:val="1"/>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 xml:space="preserve">Elaborat o procjeni vrijednosti nekretnina na lokaciji Varaždin, ulica Zagrebačka/Supilova 49 na </w:t>
      </w:r>
      <w:proofErr w:type="spellStart"/>
      <w:r w:rsidRPr="00E43B92">
        <w:rPr>
          <w:rFonts w:ascii="Arial" w:eastAsia="Times New Roman" w:hAnsi="Arial" w:cs="Arial"/>
          <w:color w:val="000000"/>
          <w:sz w:val="24"/>
          <w:szCs w:val="24"/>
          <w:lang w:eastAsia="hr-HR"/>
        </w:rPr>
        <w:t>čkbr</w:t>
      </w:r>
      <w:proofErr w:type="spellEnd"/>
      <w:r w:rsidRPr="00E43B92">
        <w:rPr>
          <w:rFonts w:ascii="Arial" w:eastAsia="Times New Roman" w:hAnsi="Arial" w:cs="Arial"/>
          <w:color w:val="000000"/>
          <w:sz w:val="24"/>
          <w:szCs w:val="24"/>
          <w:lang w:eastAsia="hr-HR"/>
        </w:rPr>
        <w:t xml:space="preserve">. 2811/2, vlasnika nekretnina STANOING d.o.o. Varaždin, izrađen od strane Stalnog sudskog vještaka za građevinarstvo Ivana </w:t>
      </w:r>
      <w:proofErr w:type="spellStart"/>
      <w:r w:rsidRPr="00E43B92">
        <w:rPr>
          <w:rFonts w:ascii="Arial" w:eastAsia="Times New Roman" w:hAnsi="Arial" w:cs="Arial"/>
          <w:color w:val="000000"/>
          <w:sz w:val="24"/>
          <w:szCs w:val="24"/>
          <w:lang w:eastAsia="hr-HR"/>
        </w:rPr>
        <w:t>Stepana</w:t>
      </w:r>
      <w:proofErr w:type="spellEnd"/>
      <w:r w:rsidRPr="00E43B92">
        <w:rPr>
          <w:rFonts w:ascii="Arial" w:eastAsia="Times New Roman" w:hAnsi="Arial" w:cs="Arial"/>
          <w:color w:val="000000"/>
          <w:sz w:val="24"/>
          <w:szCs w:val="24"/>
          <w:lang w:eastAsia="hr-HR"/>
        </w:rPr>
        <w:t xml:space="preserve"> dipl.ing.građ. u rujnu 2012.godine.</w:t>
      </w:r>
    </w:p>
    <w:p w:rsidR="00E43B92" w:rsidRPr="00E43B92" w:rsidRDefault="00E43B92" w:rsidP="00E43B92">
      <w:pPr>
        <w:numPr>
          <w:ilvl w:val="0"/>
          <w:numId w:val="1"/>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lastRenderedPageBreak/>
        <w:t>Bilanca stanja društva STANOING INŽENJERING d.o.o. Varaždin na dan 31.12.2007.g.</w:t>
      </w:r>
    </w:p>
    <w:p w:rsidR="00E43B92" w:rsidRPr="00E43B92" w:rsidRDefault="00E43B92" w:rsidP="00E43B92">
      <w:pPr>
        <w:numPr>
          <w:ilvl w:val="0"/>
          <w:numId w:val="1"/>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Račun dobiti i gubitka društva STANOING INŽENJERING d.o.o. Varaždin za razdoblje 01.01.2017. do 31.12.2007.g.</w:t>
      </w:r>
    </w:p>
    <w:p w:rsidR="00E43B92" w:rsidRPr="00E43B92" w:rsidRDefault="00E43B92" w:rsidP="00E43B92">
      <w:pPr>
        <w:numPr>
          <w:ilvl w:val="0"/>
          <w:numId w:val="1"/>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 xml:space="preserve">Dokumentacija vezana uz </w:t>
      </w:r>
      <w:proofErr w:type="spellStart"/>
      <w:r w:rsidRPr="00E43B92">
        <w:rPr>
          <w:rFonts w:ascii="Arial" w:eastAsia="Times New Roman" w:hAnsi="Arial" w:cs="Arial"/>
          <w:color w:val="000000"/>
          <w:sz w:val="24"/>
          <w:szCs w:val="24"/>
          <w:lang w:eastAsia="hr-HR"/>
        </w:rPr>
        <w:t>predstečajnu</w:t>
      </w:r>
      <w:proofErr w:type="spellEnd"/>
      <w:r w:rsidRPr="00E43B92">
        <w:rPr>
          <w:rFonts w:ascii="Arial" w:eastAsia="Times New Roman" w:hAnsi="Arial" w:cs="Arial"/>
          <w:color w:val="000000"/>
          <w:sz w:val="24"/>
          <w:szCs w:val="24"/>
          <w:lang w:eastAsia="hr-HR"/>
        </w:rPr>
        <w:t xml:space="preserve"> nagodbu društva STANOING d.o.o. iz ožujka i svibnja 2018.g.</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u w:val="single"/>
          <w:lang w:eastAsia="hr-HR"/>
        </w:rPr>
        <w:t xml:space="preserve">*Metode vrednovanja – procjene vrijednosti </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S obzirom na trenutno stanje društva STANOING INŽENJERING d.o.o. koje u poslovnom smislu ne funkcionira (bez prihoda), te na stanje imovine društva, za procjenu vrijednosti moguće je upotrijebiti samo dvije statičke metode procjene i to:</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numPr>
          <w:ilvl w:val="0"/>
          <w:numId w:val="2"/>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knjigovodstvena vrijednost poduzeća</w:t>
      </w:r>
    </w:p>
    <w:p w:rsidR="00E43B92" w:rsidRPr="00E43B92" w:rsidRDefault="00E43B92" w:rsidP="00E43B92">
      <w:pPr>
        <w:numPr>
          <w:ilvl w:val="0"/>
          <w:numId w:val="2"/>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likvidacijska vrijednost poduzeća</w:t>
      </w:r>
    </w:p>
    <w:p w:rsidR="00E43B92" w:rsidRPr="00E43B92" w:rsidRDefault="00E43B92" w:rsidP="00E43B92">
      <w:pPr>
        <w:spacing w:after="24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b/>
          <w:bCs/>
          <w:color w:val="000000"/>
          <w:sz w:val="24"/>
          <w:szCs w:val="24"/>
          <w:lang w:eastAsia="hr-HR"/>
        </w:rPr>
        <w:t>III  PROCJENA I  MIŠLJENJE</w:t>
      </w:r>
    </w:p>
    <w:p w:rsidR="00E43B92" w:rsidRPr="00E43B92" w:rsidRDefault="00E43B92" w:rsidP="00E43B92">
      <w:pPr>
        <w:spacing w:after="240" w:line="240" w:lineRule="auto"/>
        <w:rPr>
          <w:rFonts w:ascii="Arial" w:eastAsia="Times New Roman" w:hAnsi="Arial" w:cs="Arial"/>
          <w:sz w:val="24"/>
          <w:szCs w:val="24"/>
          <w:lang w:eastAsia="hr-HR"/>
        </w:rPr>
      </w:pPr>
    </w:p>
    <w:p w:rsidR="00E43B92" w:rsidRPr="00E43B92" w:rsidRDefault="00E43B92" w:rsidP="00E43B92">
      <w:pPr>
        <w:numPr>
          <w:ilvl w:val="0"/>
          <w:numId w:val="3"/>
        </w:numPr>
        <w:spacing w:after="0" w:line="240" w:lineRule="auto"/>
        <w:textAlignment w:val="baseline"/>
        <w:rPr>
          <w:rFonts w:ascii="Arial" w:eastAsia="Times New Roman" w:hAnsi="Arial" w:cs="Arial"/>
          <w:color w:val="000000"/>
          <w:sz w:val="24"/>
          <w:szCs w:val="24"/>
          <w:u w:val="single"/>
          <w:lang w:eastAsia="hr-HR"/>
        </w:rPr>
      </w:pPr>
      <w:r w:rsidRPr="00E43B92">
        <w:rPr>
          <w:rFonts w:ascii="Arial" w:eastAsia="Times New Roman" w:hAnsi="Arial" w:cs="Arial"/>
          <w:b/>
          <w:bCs/>
          <w:color w:val="000000"/>
          <w:sz w:val="24"/>
          <w:szCs w:val="24"/>
          <w:u w:val="single"/>
          <w:lang w:eastAsia="hr-HR"/>
        </w:rPr>
        <w:t>Procjena na temelju knjigovodstvene vrijednosti poduzeća</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Temeljni dokument procjene knjigovodstvene vrijednosti poduzeća je bilanca, odnosno</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podaci o stanju čiste imovine poduzeća koja predstavlja razliku između knjigovodstvene procijenjene vrijednosti imovine tvrtke (aktive) i knjigovodstveno procijenjenih svih obveza tvrtke (tekućih i dugoročnih).</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Formula te relacije glasi:</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jc w:val="center"/>
        <w:rPr>
          <w:rFonts w:ascii="Arial" w:eastAsia="Times New Roman" w:hAnsi="Arial" w:cs="Arial"/>
          <w:sz w:val="24"/>
          <w:szCs w:val="24"/>
          <w:lang w:eastAsia="hr-HR"/>
        </w:rPr>
      </w:pPr>
      <w:proofErr w:type="spellStart"/>
      <w:r w:rsidRPr="00E43B92">
        <w:rPr>
          <w:rFonts w:ascii="Arial" w:eastAsia="Times New Roman" w:hAnsi="Arial" w:cs="Arial"/>
          <w:color w:val="000000"/>
          <w:sz w:val="24"/>
          <w:szCs w:val="24"/>
          <w:lang w:eastAsia="hr-HR"/>
        </w:rPr>
        <w:t>Vk</w:t>
      </w:r>
      <w:proofErr w:type="spellEnd"/>
      <w:r w:rsidRPr="00E43B92">
        <w:rPr>
          <w:rFonts w:ascii="Arial" w:eastAsia="Times New Roman" w:hAnsi="Arial" w:cs="Arial"/>
          <w:color w:val="000000"/>
          <w:sz w:val="24"/>
          <w:szCs w:val="24"/>
          <w:lang w:eastAsia="hr-HR"/>
        </w:rPr>
        <w:t xml:space="preserve"> = </w:t>
      </w:r>
      <w:proofErr w:type="spellStart"/>
      <w:r w:rsidRPr="00E43B92">
        <w:rPr>
          <w:rFonts w:ascii="Arial" w:eastAsia="Times New Roman" w:hAnsi="Arial" w:cs="Arial"/>
          <w:color w:val="000000"/>
          <w:sz w:val="24"/>
          <w:szCs w:val="24"/>
          <w:lang w:eastAsia="hr-HR"/>
        </w:rPr>
        <w:t>Ik</w:t>
      </w:r>
      <w:proofErr w:type="spellEnd"/>
      <w:r w:rsidRPr="00E43B92">
        <w:rPr>
          <w:rFonts w:ascii="Arial" w:eastAsia="Times New Roman" w:hAnsi="Arial" w:cs="Arial"/>
          <w:color w:val="000000"/>
          <w:sz w:val="24"/>
          <w:szCs w:val="24"/>
          <w:lang w:eastAsia="hr-HR"/>
        </w:rPr>
        <w:t xml:space="preserve"> – </w:t>
      </w:r>
      <w:proofErr w:type="spellStart"/>
      <w:r w:rsidRPr="00E43B92">
        <w:rPr>
          <w:rFonts w:ascii="Arial" w:eastAsia="Times New Roman" w:hAnsi="Arial" w:cs="Arial"/>
          <w:color w:val="000000"/>
          <w:sz w:val="24"/>
          <w:szCs w:val="24"/>
          <w:lang w:eastAsia="hr-HR"/>
        </w:rPr>
        <w:t>Ok</w:t>
      </w:r>
      <w:proofErr w:type="spellEnd"/>
    </w:p>
    <w:p w:rsidR="00E43B92" w:rsidRPr="00E43B92" w:rsidRDefault="00E43B92" w:rsidP="00E43B92">
      <w:pPr>
        <w:spacing w:after="240" w:line="240" w:lineRule="auto"/>
        <w:rPr>
          <w:rFonts w:ascii="Arial" w:eastAsia="Times New Roman" w:hAnsi="Arial" w:cs="Arial"/>
          <w:sz w:val="24"/>
          <w:szCs w:val="24"/>
          <w:lang w:eastAsia="hr-HR"/>
        </w:rPr>
      </w:pPr>
      <w:r w:rsidRPr="00E43B92">
        <w:rPr>
          <w:rFonts w:ascii="Arial" w:eastAsia="Times New Roman" w:hAnsi="Arial" w:cs="Arial"/>
          <w:sz w:val="24"/>
          <w:szCs w:val="24"/>
          <w:lang w:eastAsia="hr-HR"/>
        </w:rPr>
        <w:br/>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pri čemu je </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r>
      <w:proofErr w:type="spellStart"/>
      <w:r w:rsidRPr="00E43B92">
        <w:rPr>
          <w:rFonts w:ascii="Arial" w:eastAsia="Times New Roman" w:hAnsi="Arial" w:cs="Arial"/>
          <w:color w:val="000000"/>
          <w:sz w:val="24"/>
          <w:szCs w:val="24"/>
          <w:lang w:eastAsia="hr-HR"/>
        </w:rPr>
        <w:t>Vk</w:t>
      </w:r>
      <w:proofErr w:type="spellEnd"/>
      <w:r w:rsidRPr="00E43B92">
        <w:rPr>
          <w:rFonts w:ascii="Arial" w:eastAsia="Times New Roman" w:hAnsi="Arial" w:cs="Arial"/>
          <w:color w:val="000000"/>
          <w:sz w:val="24"/>
          <w:szCs w:val="24"/>
          <w:lang w:eastAsia="hr-HR"/>
        </w:rPr>
        <w:t xml:space="preserve"> = knjigovodstvena vrijednost predmeta analize</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t xml:space="preserve"> </w:t>
      </w:r>
      <w:proofErr w:type="spellStart"/>
      <w:r w:rsidRPr="00E43B92">
        <w:rPr>
          <w:rFonts w:ascii="Arial" w:eastAsia="Times New Roman" w:hAnsi="Arial" w:cs="Arial"/>
          <w:color w:val="000000"/>
          <w:sz w:val="24"/>
          <w:szCs w:val="24"/>
          <w:lang w:eastAsia="hr-HR"/>
        </w:rPr>
        <w:t>Ik</w:t>
      </w:r>
      <w:proofErr w:type="spellEnd"/>
      <w:r w:rsidRPr="00E43B92">
        <w:rPr>
          <w:rFonts w:ascii="Arial" w:eastAsia="Times New Roman" w:hAnsi="Arial" w:cs="Arial"/>
          <w:color w:val="000000"/>
          <w:sz w:val="24"/>
          <w:szCs w:val="24"/>
          <w:lang w:eastAsia="hr-HR"/>
        </w:rPr>
        <w:t xml:space="preserve"> = knjigovodstvena vrijednost imovine u bilanci poduzeća</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r>
      <w:proofErr w:type="spellStart"/>
      <w:r w:rsidRPr="00E43B92">
        <w:rPr>
          <w:rFonts w:ascii="Arial" w:eastAsia="Times New Roman" w:hAnsi="Arial" w:cs="Arial"/>
          <w:color w:val="000000"/>
          <w:sz w:val="24"/>
          <w:szCs w:val="24"/>
          <w:lang w:eastAsia="hr-HR"/>
        </w:rPr>
        <w:t>Ok</w:t>
      </w:r>
      <w:proofErr w:type="spellEnd"/>
      <w:r w:rsidRPr="00E43B92">
        <w:rPr>
          <w:rFonts w:ascii="Arial" w:eastAsia="Times New Roman" w:hAnsi="Arial" w:cs="Arial"/>
          <w:color w:val="000000"/>
          <w:sz w:val="24"/>
          <w:szCs w:val="24"/>
          <w:lang w:eastAsia="hr-HR"/>
        </w:rPr>
        <w:t xml:space="preserve"> = knjigovodstvena vrijednost obveza u bilanci poduzeća</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Za potrebe izrade procjene poduzeća navedenom metodom, pribavljena je bilanca</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stanja poduzeća „STANOING INŽENJERING“  d.o.o. na dan 31.12.2017.godine, kao zadnja utvrđena i objavljena bilanca za godišnje razdoblje poslovanja poduzeća. </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(prilog 1 procjene)</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**Prema podacima navedenim u bilanci, poduzeće je na dan 31.12.2017.godine raspolagalo s </w:t>
      </w:r>
      <w:r w:rsidRPr="00E43B92">
        <w:rPr>
          <w:rFonts w:ascii="Arial" w:eastAsia="Times New Roman" w:hAnsi="Arial" w:cs="Arial"/>
          <w:b/>
          <w:bCs/>
          <w:color w:val="000000"/>
          <w:sz w:val="24"/>
          <w:szCs w:val="24"/>
          <w:lang w:eastAsia="hr-HR"/>
        </w:rPr>
        <w:t>imovinom (aktivom) u ukupnom iznosu od 3.571,831 kn.</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Poduzeće prema podacima nije u svojim poslovnim knjigama raspolagalo nikakvom dugotrajnom imovinom, već kratkotrajnom imovinom (zalihe trgovačke robe i sirovina i materijala) u iznosu od 2.580.648 kn, potraživanjima (potraživanja od države, od </w:t>
      </w:r>
      <w:r w:rsidRPr="00E43B92">
        <w:rPr>
          <w:rFonts w:ascii="Arial" w:eastAsia="Times New Roman" w:hAnsi="Arial" w:cs="Arial"/>
          <w:color w:val="000000"/>
          <w:sz w:val="24"/>
          <w:szCs w:val="24"/>
          <w:lang w:eastAsia="hr-HR"/>
        </w:rPr>
        <w:lastRenderedPageBreak/>
        <w:t>poduzetnika unutar grupe, od kupaca) u iznosu od 533.025 kn, te kratkotrajnom financijskom imovinom (dani zajmovi) u iznosu od 458.158 kn.</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****Prema podacima navedenim u bilanci, poduzeće je na dan 31.12.2017.godine imalo nepodmirenih </w:t>
      </w:r>
      <w:r w:rsidRPr="00E43B92">
        <w:rPr>
          <w:rFonts w:ascii="Arial" w:eastAsia="Times New Roman" w:hAnsi="Arial" w:cs="Arial"/>
          <w:b/>
          <w:bCs/>
          <w:color w:val="000000"/>
          <w:sz w:val="24"/>
          <w:szCs w:val="24"/>
          <w:lang w:eastAsia="hr-HR"/>
        </w:rPr>
        <w:t>obveza</w:t>
      </w:r>
      <w:r w:rsidRPr="00E43B92">
        <w:rPr>
          <w:rFonts w:ascii="Arial" w:eastAsia="Times New Roman" w:hAnsi="Arial" w:cs="Arial"/>
          <w:color w:val="000000"/>
          <w:sz w:val="24"/>
          <w:szCs w:val="24"/>
          <w:lang w:eastAsia="hr-HR"/>
        </w:rPr>
        <w:t xml:space="preserve"> </w:t>
      </w:r>
      <w:r w:rsidRPr="00E43B92">
        <w:rPr>
          <w:rFonts w:ascii="Arial" w:eastAsia="Times New Roman" w:hAnsi="Arial" w:cs="Arial"/>
          <w:b/>
          <w:bCs/>
          <w:color w:val="000000"/>
          <w:sz w:val="24"/>
          <w:szCs w:val="24"/>
          <w:lang w:eastAsia="hr-HR"/>
        </w:rPr>
        <w:t>u ukupnom iznosu od 5.020.577 kn.</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Obveze su se sastojale isključivo od kratkoročnih obveza od čega se najveći dio odnosio na obveze prema poduzetnicima unutar grupe (4.578.004  kn), na obveze prema dobavljačima (158.236 kn), obveze za poreze, doprinose (120.094  kn) i ostale kratkoročne obveze (164.243 kn)</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Za napomenuti je da je prema Računu dobiti i gubitka (prilog 2 procjene) poduzeće ostvarilo gubitak u poslovanju za 2017. godinu u iznosu od 1.286.604  kn.</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Izračun knjigovodstvene vrijednosti:</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r>
      <w:proofErr w:type="spellStart"/>
      <w:r w:rsidRPr="00E43B92">
        <w:rPr>
          <w:rFonts w:ascii="Arial" w:eastAsia="Times New Roman" w:hAnsi="Arial" w:cs="Arial"/>
          <w:color w:val="000000"/>
          <w:sz w:val="24"/>
          <w:szCs w:val="24"/>
          <w:lang w:eastAsia="hr-HR"/>
        </w:rPr>
        <w:t>Vk</w:t>
      </w:r>
      <w:proofErr w:type="spellEnd"/>
      <w:r w:rsidRPr="00E43B92">
        <w:rPr>
          <w:rFonts w:ascii="Arial" w:eastAsia="Times New Roman" w:hAnsi="Arial" w:cs="Arial"/>
          <w:color w:val="000000"/>
          <w:sz w:val="24"/>
          <w:szCs w:val="24"/>
          <w:lang w:eastAsia="hr-HR"/>
        </w:rPr>
        <w:t xml:space="preserve"> = </w:t>
      </w:r>
      <w:proofErr w:type="spellStart"/>
      <w:r w:rsidRPr="00E43B92">
        <w:rPr>
          <w:rFonts w:ascii="Arial" w:eastAsia="Times New Roman" w:hAnsi="Arial" w:cs="Arial"/>
          <w:color w:val="000000"/>
          <w:sz w:val="24"/>
          <w:szCs w:val="24"/>
          <w:lang w:eastAsia="hr-HR"/>
        </w:rPr>
        <w:t>Ik</w:t>
      </w:r>
      <w:proofErr w:type="spellEnd"/>
      <w:r w:rsidRPr="00E43B92">
        <w:rPr>
          <w:rFonts w:ascii="Arial" w:eastAsia="Times New Roman" w:hAnsi="Arial" w:cs="Arial"/>
          <w:color w:val="000000"/>
          <w:sz w:val="24"/>
          <w:szCs w:val="24"/>
          <w:lang w:eastAsia="hr-HR"/>
        </w:rPr>
        <w:t xml:space="preserve"> – </w:t>
      </w:r>
      <w:proofErr w:type="spellStart"/>
      <w:r w:rsidRPr="00E43B92">
        <w:rPr>
          <w:rFonts w:ascii="Arial" w:eastAsia="Times New Roman" w:hAnsi="Arial" w:cs="Arial"/>
          <w:color w:val="000000"/>
          <w:sz w:val="24"/>
          <w:szCs w:val="24"/>
          <w:lang w:eastAsia="hr-HR"/>
        </w:rPr>
        <w:t>Ok</w:t>
      </w:r>
      <w:proofErr w:type="spellEnd"/>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r>
      <w:proofErr w:type="spellStart"/>
      <w:r w:rsidRPr="00E43B92">
        <w:rPr>
          <w:rFonts w:ascii="Arial" w:eastAsia="Times New Roman" w:hAnsi="Arial" w:cs="Arial"/>
          <w:color w:val="000000"/>
          <w:sz w:val="24"/>
          <w:szCs w:val="24"/>
          <w:lang w:eastAsia="hr-HR"/>
        </w:rPr>
        <w:t>Vk</w:t>
      </w:r>
      <w:proofErr w:type="spellEnd"/>
      <w:r w:rsidRPr="00E43B92">
        <w:rPr>
          <w:rFonts w:ascii="Arial" w:eastAsia="Times New Roman" w:hAnsi="Arial" w:cs="Arial"/>
          <w:color w:val="000000"/>
          <w:sz w:val="24"/>
          <w:szCs w:val="24"/>
          <w:lang w:eastAsia="hr-HR"/>
        </w:rPr>
        <w:t xml:space="preserve"> = 3.571.831 kn – 5.020.577 kn </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r>
      <w:proofErr w:type="spellStart"/>
      <w:r w:rsidRPr="00E43B92">
        <w:rPr>
          <w:rFonts w:ascii="Arial" w:eastAsia="Times New Roman" w:hAnsi="Arial" w:cs="Arial"/>
          <w:color w:val="000000"/>
          <w:sz w:val="24"/>
          <w:szCs w:val="24"/>
          <w:lang w:eastAsia="hr-HR"/>
        </w:rPr>
        <w:t>Vk</w:t>
      </w:r>
      <w:proofErr w:type="spellEnd"/>
      <w:r w:rsidRPr="00E43B92">
        <w:rPr>
          <w:rFonts w:ascii="Arial" w:eastAsia="Times New Roman" w:hAnsi="Arial" w:cs="Arial"/>
          <w:color w:val="000000"/>
          <w:sz w:val="24"/>
          <w:szCs w:val="24"/>
          <w:lang w:eastAsia="hr-HR"/>
        </w:rPr>
        <w:t xml:space="preserve"> = </w:t>
      </w:r>
      <w:r w:rsidRPr="00E43B92">
        <w:rPr>
          <w:rFonts w:ascii="Arial" w:eastAsia="Times New Roman" w:hAnsi="Arial" w:cs="Arial"/>
          <w:color w:val="FF0000"/>
          <w:sz w:val="24"/>
          <w:szCs w:val="24"/>
          <w:lang w:eastAsia="hr-HR"/>
        </w:rPr>
        <w:t>- 1.448.746 kn</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Zaključak: Metodom knjigovodstvene vrijednosti utvrđeno je da je poduzeće na dan 31.12.2017.godine imalo </w:t>
      </w:r>
      <w:r w:rsidRPr="00E43B92">
        <w:rPr>
          <w:rFonts w:ascii="Arial" w:eastAsia="Times New Roman" w:hAnsi="Arial" w:cs="Arial"/>
          <w:b/>
          <w:bCs/>
          <w:color w:val="000000"/>
          <w:sz w:val="24"/>
          <w:szCs w:val="24"/>
          <w:lang w:eastAsia="hr-HR"/>
        </w:rPr>
        <w:t>više obveza u odnosu na imovinu u iznosu od 1.448.746 kn</w:t>
      </w:r>
      <w:r w:rsidRPr="00E43B92">
        <w:rPr>
          <w:rFonts w:ascii="Arial" w:eastAsia="Times New Roman" w:hAnsi="Arial" w:cs="Arial"/>
          <w:color w:val="000000"/>
          <w:sz w:val="24"/>
          <w:szCs w:val="24"/>
          <w:lang w:eastAsia="hr-HR"/>
        </w:rPr>
        <w:t xml:space="preserve">, te da je imalo </w:t>
      </w:r>
      <w:r w:rsidRPr="00E43B92">
        <w:rPr>
          <w:rFonts w:ascii="Arial" w:eastAsia="Times New Roman" w:hAnsi="Arial" w:cs="Arial"/>
          <w:b/>
          <w:bCs/>
          <w:color w:val="000000"/>
          <w:sz w:val="24"/>
          <w:szCs w:val="24"/>
          <w:lang w:eastAsia="hr-HR"/>
        </w:rPr>
        <w:t>nepokriveni gubitak u iznosu od 1.468.746  kn</w:t>
      </w:r>
      <w:r w:rsidRPr="00E43B92">
        <w:rPr>
          <w:rFonts w:ascii="Arial" w:eastAsia="Times New Roman" w:hAnsi="Arial" w:cs="Arial"/>
          <w:color w:val="000000"/>
          <w:sz w:val="24"/>
          <w:szCs w:val="24"/>
          <w:lang w:eastAsia="hr-HR"/>
        </w:rPr>
        <w:t xml:space="preserve"> (preneseni gubitak iz ranijih razdoblja ( 210.842 kn) umanjen za zadržanu dobit (28.700 kn) =182.142 kn + gubitak tekuće godine - 1.286.604 kn.)</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numPr>
          <w:ilvl w:val="0"/>
          <w:numId w:val="4"/>
        </w:numPr>
        <w:spacing w:after="0" w:line="240" w:lineRule="auto"/>
        <w:textAlignment w:val="baseline"/>
        <w:rPr>
          <w:rFonts w:ascii="Arial" w:eastAsia="Times New Roman" w:hAnsi="Arial" w:cs="Arial"/>
          <w:color w:val="000000"/>
          <w:sz w:val="24"/>
          <w:szCs w:val="24"/>
          <w:u w:val="single"/>
          <w:lang w:eastAsia="hr-HR"/>
        </w:rPr>
      </w:pPr>
      <w:r w:rsidRPr="00E43B92">
        <w:rPr>
          <w:rFonts w:ascii="Arial" w:eastAsia="Times New Roman" w:hAnsi="Arial" w:cs="Arial"/>
          <w:b/>
          <w:bCs/>
          <w:color w:val="000000"/>
          <w:sz w:val="24"/>
          <w:szCs w:val="24"/>
          <w:u w:val="single"/>
          <w:lang w:eastAsia="hr-HR"/>
        </w:rPr>
        <w:t>Procjena utvrđivanjem likvidacijske vrijednosti poduzeća</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Likvidacijska vrijednost predstavlja vrijednost poduzeća u slučaju rasprodaje (likvidacije) njegove imovine. Ona pokazuje koja je minimalna vrijednost imovine koja se može ostvariti njezinom prodajom u što kraćem roku.</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Za vrednovanje imovine i obveza poduzeća koriste se tržišne cijene koje vrijede u vrijeme procjenjivanja vrijednosti poduzeća.</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Relacija za izračun likvidacijske vrijednosti poduzeća glasi:</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r>
      <w:proofErr w:type="spellStart"/>
      <w:r w:rsidRPr="00E43B92">
        <w:rPr>
          <w:rFonts w:ascii="Arial" w:eastAsia="Times New Roman" w:hAnsi="Arial" w:cs="Arial"/>
          <w:color w:val="000000"/>
          <w:sz w:val="24"/>
          <w:szCs w:val="24"/>
          <w:lang w:eastAsia="hr-HR"/>
        </w:rPr>
        <w:t>Vl</w:t>
      </w:r>
      <w:proofErr w:type="spellEnd"/>
      <w:r w:rsidRPr="00E43B92">
        <w:rPr>
          <w:rFonts w:ascii="Arial" w:eastAsia="Times New Roman" w:hAnsi="Arial" w:cs="Arial"/>
          <w:color w:val="000000"/>
          <w:sz w:val="24"/>
          <w:szCs w:val="24"/>
          <w:lang w:eastAsia="hr-HR"/>
        </w:rPr>
        <w:t xml:space="preserve"> = L – O</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gdje je </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proofErr w:type="spellStart"/>
      <w:r w:rsidRPr="00E43B92">
        <w:rPr>
          <w:rFonts w:ascii="Arial" w:eastAsia="Times New Roman" w:hAnsi="Arial" w:cs="Arial"/>
          <w:color w:val="000000"/>
          <w:sz w:val="24"/>
          <w:szCs w:val="24"/>
          <w:lang w:eastAsia="hr-HR"/>
        </w:rPr>
        <w:t>Vl</w:t>
      </w:r>
      <w:proofErr w:type="spellEnd"/>
      <w:r w:rsidRPr="00E43B92">
        <w:rPr>
          <w:rFonts w:ascii="Arial" w:eastAsia="Times New Roman" w:hAnsi="Arial" w:cs="Arial"/>
          <w:color w:val="000000"/>
          <w:sz w:val="24"/>
          <w:szCs w:val="24"/>
          <w:lang w:eastAsia="hr-HR"/>
        </w:rPr>
        <w:t xml:space="preserve"> – likvidacijska vrijednost poduzeća</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L   - likvidacijska vrijednost sredstava (imovine) poduzeća</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O  - tržišna vrijednost obveza (duga) poduzeća</w:t>
      </w:r>
    </w:p>
    <w:p w:rsidR="00E43B92" w:rsidRPr="00E43B92" w:rsidRDefault="00E43B92" w:rsidP="00E43B92">
      <w:pPr>
        <w:spacing w:after="24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Obveze poduzeća su u pravilu precizno definirane i određene tako da njihova knjigovodstvena vrijednost u trenutku procjene predstavlja istovremeno i tržišnu vrijednost, a koja prema iznosu navedenom u bilanci na dan 31.12.017. godine iznosi </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lastRenderedPageBreak/>
        <w:t>5.020.577 kn.</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Likvidacijska vrijednost imovine je u pravilu uvijek manja od knjigovodstvene vrijednosti, a to se u pravilu odnosi na stvarnu (tržišnu) vrijednost kratkotrajne imovine (zalihe materijala i trgovačke robe).</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***********utvrditi vrijednost kad dođu podaci*************************</w:t>
      </w:r>
    </w:p>
    <w:p w:rsidR="00E43B92" w:rsidRPr="00E43B92" w:rsidRDefault="00E43B92" w:rsidP="00E43B92">
      <w:pPr>
        <w:spacing w:after="24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Kao što je u procjeni već utvrđeno, poduzeće prema knjigovodstvenim podacima ne posjeduje dugotrajnu imovinu (zemljište, nekretnine, oprema).</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Prema dokumentaciji koja nije evidentirana u poslovnim knjigama, stanje imovine je slijedeće: </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numPr>
          <w:ilvl w:val="0"/>
          <w:numId w:val="5"/>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Na temelju podataka u dokumentaciji opisanoj u točki II  1., 2. i 3., poduzeće STANOING INŽENJERING d.o.o. Varaždin ima upisano pravo zaloga na nekretninama u vlasništvu poduzeća STANOING d.o.o. Varaždin u iznosu od 12.000.000,00 kn.</w:t>
      </w:r>
    </w:p>
    <w:p w:rsidR="00E43B92" w:rsidRPr="00E43B92" w:rsidRDefault="00E43B92" w:rsidP="00E43B92">
      <w:pPr>
        <w:numPr>
          <w:ilvl w:val="0"/>
          <w:numId w:val="5"/>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 xml:space="preserve">Izvadak iz zemljišne knjige katastarska općina Varaždin, </w:t>
      </w:r>
      <w:proofErr w:type="spellStart"/>
      <w:r w:rsidRPr="00E43B92">
        <w:rPr>
          <w:rFonts w:ascii="Arial" w:eastAsia="Times New Roman" w:hAnsi="Arial" w:cs="Arial"/>
          <w:color w:val="000000"/>
          <w:sz w:val="24"/>
          <w:szCs w:val="24"/>
          <w:lang w:eastAsia="hr-HR"/>
        </w:rPr>
        <w:t>zku</w:t>
      </w:r>
      <w:proofErr w:type="spellEnd"/>
      <w:r w:rsidRPr="00E43B92">
        <w:rPr>
          <w:rFonts w:ascii="Arial" w:eastAsia="Times New Roman" w:hAnsi="Arial" w:cs="Arial"/>
          <w:color w:val="000000"/>
          <w:sz w:val="24"/>
          <w:szCs w:val="24"/>
          <w:lang w:eastAsia="hr-HR"/>
        </w:rPr>
        <w:t>:13894,  </w:t>
      </w:r>
      <w:proofErr w:type="spellStart"/>
      <w:r w:rsidRPr="00E43B92">
        <w:rPr>
          <w:rFonts w:ascii="Arial" w:eastAsia="Times New Roman" w:hAnsi="Arial" w:cs="Arial"/>
          <w:color w:val="000000"/>
          <w:sz w:val="24"/>
          <w:szCs w:val="24"/>
          <w:lang w:eastAsia="hr-HR"/>
        </w:rPr>
        <w:t>čkbr</w:t>
      </w:r>
      <w:proofErr w:type="spellEnd"/>
      <w:r w:rsidRPr="00E43B92">
        <w:rPr>
          <w:rFonts w:ascii="Arial" w:eastAsia="Times New Roman" w:hAnsi="Arial" w:cs="Arial"/>
          <w:color w:val="000000"/>
          <w:sz w:val="24"/>
          <w:szCs w:val="24"/>
          <w:lang w:eastAsia="hr-HR"/>
        </w:rPr>
        <w:t>. 2811/2 k.o. Varaždin, o upisanom pravu zaloga pod red. br. 2.1  na etažni udio po rednim brojem 38 od 12.000.000,00 kn za korist STANOING INŽENJERING d.o.o. Varaždin priložen je za potrebe procjene samo kao predložak upisa založnog prava na jedan etažni udio. Navedeno založno pravo upisano je na sve etažne dijelove koji prema Elaboratu etažnog vlasništva ima 365.</w:t>
      </w:r>
    </w:p>
    <w:p w:rsidR="00E43B92" w:rsidRPr="00E43B92" w:rsidRDefault="00E43B92" w:rsidP="00E43B92">
      <w:pPr>
        <w:numPr>
          <w:ilvl w:val="0"/>
          <w:numId w:val="5"/>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 xml:space="preserve">Prema podacima iz Elaborata o procjeni vrijednosti nekretnina na lokaciji Varaždin, ulica Zagrebačka/Supilova 49 na </w:t>
      </w:r>
      <w:proofErr w:type="spellStart"/>
      <w:r w:rsidRPr="00E43B92">
        <w:rPr>
          <w:rFonts w:ascii="Arial" w:eastAsia="Times New Roman" w:hAnsi="Arial" w:cs="Arial"/>
          <w:color w:val="000000"/>
          <w:sz w:val="24"/>
          <w:szCs w:val="24"/>
          <w:lang w:eastAsia="hr-HR"/>
        </w:rPr>
        <w:t>čkbr</w:t>
      </w:r>
      <w:proofErr w:type="spellEnd"/>
      <w:r w:rsidRPr="00E43B92">
        <w:rPr>
          <w:rFonts w:ascii="Arial" w:eastAsia="Times New Roman" w:hAnsi="Arial" w:cs="Arial"/>
          <w:color w:val="000000"/>
          <w:sz w:val="24"/>
          <w:szCs w:val="24"/>
          <w:lang w:eastAsia="hr-HR"/>
        </w:rPr>
        <w:t>. 2811/2, predmetna nekretnina na kojoj je upisano založno pravo za korist STANOING INŽENJERING d.o.o. Varaždin ima vrijednost od 146.346.810,00 kn.</w:t>
      </w:r>
    </w:p>
    <w:p w:rsidR="00E43B92" w:rsidRPr="00E43B92" w:rsidRDefault="00E43B92" w:rsidP="00E43B92">
      <w:pPr>
        <w:numPr>
          <w:ilvl w:val="0"/>
          <w:numId w:val="5"/>
        </w:numPr>
        <w:spacing w:after="0" w:line="240" w:lineRule="auto"/>
        <w:textAlignment w:val="baseline"/>
        <w:rPr>
          <w:rFonts w:ascii="Arial" w:eastAsia="Times New Roman" w:hAnsi="Arial" w:cs="Arial"/>
          <w:color w:val="000000"/>
          <w:sz w:val="24"/>
          <w:szCs w:val="24"/>
          <w:lang w:eastAsia="hr-HR"/>
        </w:rPr>
      </w:pPr>
      <w:r w:rsidRPr="00E43B92">
        <w:rPr>
          <w:rFonts w:ascii="Arial" w:eastAsia="Times New Roman" w:hAnsi="Arial" w:cs="Arial"/>
          <w:color w:val="000000"/>
          <w:sz w:val="24"/>
          <w:szCs w:val="24"/>
          <w:lang w:eastAsia="hr-HR"/>
        </w:rPr>
        <w:t xml:space="preserve">Prema podacima iz Teretnog lista </w:t>
      </w:r>
      <w:proofErr w:type="spellStart"/>
      <w:r w:rsidRPr="00E43B92">
        <w:rPr>
          <w:rFonts w:ascii="Arial" w:eastAsia="Times New Roman" w:hAnsi="Arial" w:cs="Arial"/>
          <w:color w:val="000000"/>
          <w:sz w:val="24"/>
          <w:szCs w:val="24"/>
          <w:lang w:eastAsia="hr-HR"/>
        </w:rPr>
        <w:t>Izvadka</w:t>
      </w:r>
      <w:proofErr w:type="spellEnd"/>
      <w:r w:rsidRPr="00E43B92">
        <w:rPr>
          <w:rFonts w:ascii="Arial" w:eastAsia="Times New Roman" w:hAnsi="Arial" w:cs="Arial"/>
          <w:color w:val="000000"/>
          <w:sz w:val="24"/>
          <w:szCs w:val="24"/>
          <w:lang w:eastAsia="hr-HR"/>
        </w:rPr>
        <w:t xml:space="preserve"> iz zemljišne knjige katastarska općina Varaždin, </w:t>
      </w:r>
      <w:proofErr w:type="spellStart"/>
      <w:r w:rsidRPr="00E43B92">
        <w:rPr>
          <w:rFonts w:ascii="Arial" w:eastAsia="Times New Roman" w:hAnsi="Arial" w:cs="Arial"/>
          <w:color w:val="000000"/>
          <w:sz w:val="24"/>
          <w:szCs w:val="24"/>
          <w:lang w:eastAsia="hr-HR"/>
        </w:rPr>
        <w:t>zku</w:t>
      </w:r>
      <w:proofErr w:type="spellEnd"/>
      <w:r w:rsidRPr="00E43B92">
        <w:rPr>
          <w:rFonts w:ascii="Arial" w:eastAsia="Times New Roman" w:hAnsi="Arial" w:cs="Arial"/>
          <w:color w:val="000000"/>
          <w:sz w:val="24"/>
          <w:szCs w:val="24"/>
          <w:lang w:eastAsia="hr-HR"/>
        </w:rPr>
        <w:t>:13894,  </w:t>
      </w:r>
      <w:proofErr w:type="spellStart"/>
      <w:r w:rsidRPr="00E43B92">
        <w:rPr>
          <w:rFonts w:ascii="Arial" w:eastAsia="Times New Roman" w:hAnsi="Arial" w:cs="Arial"/>
          <w:color w:val="000000"/>
          <w:sz w:val="24"/>
          <w:szCs w:val="24"/>
          <w:lang w:eastAsia="hr-HR"/>
        </w:rPr>
        <w:t>čkbr</w:t>
      </w:r>
      <w:proofErr w:type="spellEnd"/>
      <w:r w:rsidRPr="00E43B92">
        <w:rPr>
          <w:rFonts w:ascii="Arial" w:eastAsia="Times New Roman" w:hAnsi="Arial" w:cs="Arial"/>
          <w:color w:val="000000"/>
          <w:sz w:val="24"/>
          <w:szCs w:val="24"/>
          <w:lang w:eastAsia="hr-HR"/>
        </w:rPr>
        <w:t xml:space="preserve">. 2811/2 k.o. Varaždin, prvenstvo prava zaloga na predmetnoj </w:t>
      </w:r>
      <w:proofErr w:type="spellStart"/>
      <w:r w:rsidRPr="00E43B92">
        <w:rPr>
          <w:rFonts w:ascii="Arial" w:eastAsia="Times New Roman" w:hAnsi="Arial" w:cs="Arial"/>
          <w:color w:val="000000"/>
          <w:sz w:val="24"/>
          <w:szCs w:val="24"/>
          <w:lang w:eastAsia="hr-HR"/>
        </w:rPr>
        <w:t>nekretini</w:t>
      </w:r>
      <w:proofErr w:type="spellEnd"/>
      <w:r w:rsidRPr="00E43B92">
        <w:rPr>
          <w:rFonts w:ascii="Arial" w:eastAsia="Times New Roman" w:hAnsi="Arial" w:cs="Arial"/>
          <w:color w:val="000000"/>
          <w:sz w:val="24"/>
          <w:szCs w:val="24"/>
          <w:lang w:eastAsia="hr-HR"/>
        </w:rPr>
        <w:t xml:space="preserve"> ima upisano društvo „ADRIA HANDELSKONZEPTE“ d.o.o. ZA USLUGE, Zagreb, Radnička cesta 80 u iznosu od 8.300.000,00 CHF.</w:t>
      </w:r>
    </w:p>
    <w:p w:rsidR="00E43B92" w:rsidRPr="00E43B92" w:rsidRDefault="00E43B92" w:rsidP="00E43B92">
      <w:pPr>
        <w:spacing w:after="0" w:line="240" w:lineRule="auto"/>
        <w:ind w:left="720"/>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Prema srednjem deviznom tečaju HNB na dan 26.10.2018.g. (1 CHF=6,515727 kn), preračunati iznos založnog prava u kune iznosi 54.080.534,10 kn.</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 </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b/>
          <w:bCs/>
          <w:color w:val="000000"/>
          <w:sz w:val="24"/>
          <w:szCs w:val="24"/>
          <w:lang w:eastAsia="hr-HR"/>
        </w:rPr>
        <w:t>IV   REKAPITULACIJA I MIŠLJENJE</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t>Prema podacima utvrđenim u točkama III 1. i 2. Procjene minimalna vrijednost poduzeća STANOING INŽENJERING d.o.o. Varaždin koja bi se mogla ostvariti prodajom iznosi kako slijedi:</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Vrijednost imovine sadržane u založnom pravu uvećana za procijenjenu tržišnu vrijednost kratkotrajne imovine sadržane u aktivi bilance, te umanjena za obveze poduzeća iz pasive bilance i umanjena za nepokriveni gubitak iskazan u bilanci na dan 31.12.2017. godine, odnosno:</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**12.000.000,00 + 3.571.831,00 - 5.020.577,00  - 1.468.746,00</w:t>
      </w:r>
      <w:r w:rsidRPr="00E43B92">
        <w:rPr>
          <w:rFonts w:ascii="Arial" w:eastAsia="Times New Roman" w:hAnsi="Arial" w:cs="Arial"/>
          <w:b/>
          <w:bCs/>
          <w:color w:val="000000"/>
          <w:sz w:val="24"/>
          <w:szCs w:val="24"/>
          <w:lang w:eastAsia="hr-HR"/>
        </w:rPr>
        <w:t xml:space="preserve">  = </w:t>
      </w:r>
      <w:r w:rsidRPr="00E43B92">
        <w:rPr>
          <w:rFonts w:ascii="Arial" w:eastAsia="Times New Roman" w:hAnsi="Arial" w:cs="Arial"/>
          <w:color w:val="000000"/>
          <w:sz w:val="24"/>
          <w:szCs w:val="24"/>
          <w:lang w:eastAsia="hr-HR"/>
        </w:rPr>
        <w:t>9.082.508,00 kn</w:t>
      </w:r>
      <w:r w:rsidRPr="00E43B92">
        <w:rPr>
          <w:rFonts w:ascii="Arial" w:eastAsia="Times New Roman" w:hAnsi="Arial" w:cs="Arial"/>
          <w:b/>
          <w:bCs/>
          <w:color w:val="000000"/>
          <w:sz w:val="24"/>
          <w:szCs w:val="24"/>
          <w:lang w:eastAsia="hr-HR"/>
        </w:rPr>
        <w:t>**</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Na temelju prethodne rekapitulacije, mišljenja sam da vrijednost poslovnog udjela kojeg društvo STANOING-NEKRETNINE d.o.o. posjeduje u 100 % -</w:t>
      </w:r>
      <w:proofErr w:type="spellStart"/>
      <w:r w:rsidRPr="00E43B92">
        <w:rPr>
          <w:rFonts w:ascii="Arial" w:eastAsia="Times New Roman" w:hAnsi="Arial" w:cs="Arial"/>
          <w:color w:val="000000"/>
          <w:sz w:val="24"/>
          <w:szCs w:val="24"/>
          <w:lang w:eastAsia="hr-HR"/>
        </w:rPr>
        <w:t>tnom</w:t>
      </w:r>
      <w:proofErr w:type="spellEnd"/>
      <w:r w:rsidRPr="00E43B92">
        <w:rPr>
          <w:rFonts w:ascii="Arial" w:eastAsia="Times New Roman" w:hAnsi="Arial" w:cs="Arial"/>
          <w:color w:val="000000"/>
          <w:sz w:val="24"/>
          <w:szCs w:val="24"/>
          <w:lang w:eastAsia="hr-HR"/>
        </w:rPr>
        <w:t xml:space="preserve"> vlasništvu društva STANOING INŽENJERING d.o.o. Varaždin iznosi na dan izrade procjene </w:t>
      </w:r>
      <w:r w:rsidRPr="00E43B92">
        <w:rPr>
          <w:rFonts w:ascii="Arial" w:eastAsia="Times New Roman" w:hAnsi="Arial" w:cs="Arial"/>
          <w:b/>
          <w:bCs/>
          <w:color w:val="000000"/>
          <w:sz w:val="24"/>
          <w:szCs w:val="24"/>
          <w:lang w:eastAsia="hr-HR"/>
        </w:rPr>
        <w:t>9.082.508,00 kn.</w:t>
      </w:r>
    </w:p>
    <w:p w:rsidR="00E43B92" w:rsidRPr="00E43B92" w:rsidRDefault="00E43B92" w:rsidP="00E43B92">
      <w:pPr>
        <w:spacing w:after="24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b/>
          <w:bCs/>
          <w:color w:val="000000"/>
          <w:sz w:val="24"/>
          <w:szCs w:val="24"/>
          <w:lang w:eastAsia="hr-HR"/>
        </w:rPr>
        <w:t>V  PRETPOSTAVKE I OGRANIČENJA</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Procjena je izrađena pod pretpostavkom da je upisano založno pravo aktivno s obzirom da ukupna vrijednost imovine prema Elaboratu o procjeni vrijednosti iznosi 146.346.810,00  kn, te da nakon eventualne naplate založnog prava prvog u redu upisanog vjerovnika u iznosu od 54.080.534,10, preostaje vrijednost imovine u iznosu od 92.266.275,90 kn što predstavlja realan izvor aktiviranja založnog prava i naplate upisanih 12.000.000,00 kn od strane poduzeća STANOING INŽENJERING d.o.o. Varaždin.</w:t>
      </w:r>
    </w:p>
    <w:p w:rsidR="00E43B92" w:rsidRPr="00E43B92" w:rsidRDefault="00E43B92" w:rsidP="00E43B92">
      <w:pPr>
        <w:spacing w:after="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Eventualna ograničenja koja mogu smanjiti vrijednost poduzeća, a nisu obuhvaćena u knjigovodstvenim podacima odnose se na moguće sudske sporove koji su u tijeku, a za koje u postupku izrade Procjene nisam imao saznanja.</w:t>
      </w:r>
    </w:p>
    <w:p w:rsidR="00E43B92" w:rsidRPr="00E43B92" w:rsidRDefault="00E43B92" w:rsidP="00E43B92">
      <w:pPr>
        <w:spacing w:after="240" w:line="240" w:lineRule="auto"/>
        <w:rPr>
          <w:rFonts w:ascii="Arial" w:eastAsia="Times New Roman" w:hAnsi="Arial" w:cs="Arial"/>
          <w:sz w:val="24"/>
          <w:szCs w:val="24"/>
          <w:lang w:eastAsia="hr-HR"/>
        </w:rPr>
      </w:pP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t>Stalni sudski vještak</w:t>
      </w:r>
    </w:p>
    <w:p w:rsidR="00E43B92" w:rsidRPr="00E43B92" w:rsidRDefault="00E43B92" w:rsidP="003D10E9">
      <w:pPr>
        <w:spacing w:after="0" w:line="240" w:lineRule="auto"/>
        <w:ind w:left="5387" w:firstLine="347"/>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 xml:space="preserve">Financijsko-knjigovodstvene </w:t>
      </w:r>
      <w:r w:rsidR="003D10E9">
        <w:rPr>
          <w:rFonts w:ascii="Arial" w:eastAsia="Times New Roman" w:hAnsi="Arial" w:cs="Arial"/>
          <w:color w:val="000000"/>
          <w:sz w:val="24"/>
          <w:szCs w:val="24"/>
          <w:lang w:eastAsia="hr-HR"/>
        </w:rPr>
        <w:t xml:space="preserve">  </w:t>
      </w:r>
      <w:r w:rsidR="003D10E9">
        <w:rPr>
          <w:rFonts w:ascii="Arial" w:eastAsia="Times New Roman" w:hAnsi="Arial" w:cs="Arial"/>
          <w:color w:val="000000"/>
          <w:sz w:val="24"/>
          <w:szCs w:val="24"/>
          <w:lang w:eastAsia="hr-HR"/>
        </w:rPr>
        <w:tab/>
        <w:t xml:space="preserve">                 </w:t>
      </w:r>
      <w:bookmarkStart w:id="0" w:name="_GoBack"/>
      <w:bookmarkEnd w:id="0"/>
      <w:r w:rsidRPr="00E43B92">
        <w:rPr>
          <w:rFonts w:ascii="Arial" w:eastAsia="Times New Roman" w:hAnsi="Arial" w:cs="Arial"/>
          <w:color w:val="000000"/>
          <w:sz w:val="24"/>
          <w:szCs w:val="24"/>
          <w:lang w:eastAsia="hr-HR"/>
        </w:rPr>
        <w:t>struke</w:t>
      </w:r>
    </w:p>
    <w:p w:rsidR="00E43B92" w:rsidRPr="00E43B92" w:rsidRDefault="00E43B92" w:rsidP="00E43B92">
      <w:pPr>
        <w:spacing w:after="0" w:line="240" w:lineRule="auto"/>
        <w:rPr>
          <w:rFonts w:ascii="Arial" w:eastAsia="Times New Roman" w:hAnsi="Arial" w:cs="Arial"/>
          <w:sz w:val="24"/>
          <w:szCs w:val="24"/>
          <w:lang w:eastAsia="hr-HR"/>
        </w:rPr>
      </w:pP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r>
      <w:r w:rsidRPr="00E43B92">
        <w:rPr>
          <w:rFonts w:ascii="Arial" w:eastAsia="Times New Roman" w:hAnsi="Arial" w:cs="Arial"/>
          <w:color w:val="000000"/>
          <w:sz w:val="24"/>
          <w:szCs w:val="24"/>
          <w:lang w:eastAsia="hr-HR"/>
        </w:rPr>
        <w:tab/>
        <w:t xml:space="preserve">Zoran </w:t>
      </w:r>
      <w:proofErr w:type="spellStart"/>
      <w:r w:rsidRPr="00E43B92">
        <w:rPr>
          <w:rFonts w:ascii="Arial" w:eastAsia="Times New Roman" w:hAnsi="Arial" w:cs="Arial"/>
          <w:color w:val="000000"/>
          <w:sz w:val="24"/>
          <w:szCs w:val="24"/>
          <w:lang w:eastAsia="hr-HR"/>
        </w:rPr>
        <w:t>Milobara</w:t>
      </w:r>
      <w:proofErr w:type="spellEnd"/>
      <w:r w:rsidRPr="00E43B92">
        <w:rPr>
          <w:rFonts w:ascii="Arial" w:eastAsia="Times New Roman" w:hAnsi="Arial" w:cs="Arial"/>
          <w:color w:val="000000"/>
          <w:sz w:val="24"/>
          <w:szCs w:val="24"/>
          <w:lang w:eastAsia="hr-HR"/>
        </w:rPr>
        <w:t xml:space="preserve"> </w:t>
      </w:r>
      <w:proofErr w:type="spellStart"/>
      <w:r w:rsidRPr="00E43B92">
        <w:rPr>
          <w:rFonts w:ascii="Arial" w:eastAsia="Times New Roman" w:hAnsi="Arial" w:cs="Arial"/>
          <w:color w:val="000000"/>
          <w:sz w:val="24"/>
          <w:szCs w:val="24"/>
          <w:lang w:eastAsia="hr-HR"/>
        </w:rPr>
        <w:t>dipl.oec</w:t>
      </w:r>
      <w:proofErr w:type="spellEnd"/>
      <w:r w:rsidRPr="00E43B92">
        <w:rPr>
          <w:rFonts w:ascii="Arial" w:eastAsia="Times New Roman" w:hAnsi="Arial" w:cs="Arial"/>
          <w:color w:val="000000"/>
          <w:sz w:val="24"/>
          <w:szCs w:val="24"/>
          <w:lang w:eastAsia="hr-HR"/>
        </w:rPr>
        <w:t>.</w:t>
      </w:r>
    </w:p>
    <w:p w:rsidR="00EF3ECE" w:rsidRPr="00E43B92" w:rsidRDefault="003D10E9" w:rsidP="00E43B92">
      <w:pPr>
        <w:spacing w:after="0" w:line="240" w:lineRule="auto"/>
        <w:rPr>
          <w:rFonts w:ascii="Arial" w:hAnsi="Arial" w:cs="Arial"/>
          <w:sz w:val="24"/>
          <w:szCs w:val="24"/>
        </w:rPr>
      </w:pPr>
    </w:p>
    <w:sectPr w:rsidR="00EF3ECE" w:rsidRPr="00E43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5858"/>
    <w:multiLevelType w:val="multilevel"/>
    <w:tmpl w:val="FE022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F4489"/>
    <w:multiLevelType w:val="multilevel"/>
    <w:tmpl w:val="FB78B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E4586"/>
    <w:multiLevelType w:val="multilevel"/>
    <w:tmpl w:val="DDAC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270EC2"/>
    <w:multiLevelType w:val="multilevel"/>
    <w:tmpl w:val="CA7E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804ADB"/>
    <w:multiLevelType w:val="multilevel"/>
    <w:tmpl w:val="EF2A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lvlOverride w:ilvl="0">
      <w:lvl w:ilvl="0">
        <w:numFmt w:val="decimal"/>
        <w:lvlText w:val="%1."/>
        <w:lvlJc w:val="left"/>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92"/>
    <w:rsid w:val="003D10E9"/>
    <w:rsid w:val="00B77E0D"/>
    <w:rsid w:val="00DE438C"/>
    <w:rsid w:val="00E43B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43B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Zadanifontodlomka"/>
    <w:rsid w:val="00E43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43B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tab-span">
    <w:name w:val="apple-tab-span"/>
    <w:basedOn w:val="Zadanifontodlomka"/>
    <w:rsid w:val="00E4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1578</Words>
  <Characters>9000</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Lovreković</dc:creator>
  <cp:lastModifiedBy>Miroslav Lovreković</cp:lastModifiedBy>
  <cp:revision>2</cp:revision>
  <dcterms:created xsi:type="dcterms:W3CDTF">2018-10-29T07:28:00Z</dcterms:created>
  <dcterms:modified xsi:type="dcterms:W3CDTF">2019-06-24T06:51:00Z</dcterms:modified>
</cp:coreProperties>
</file>